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IP Assignment Agreement (Scotland)</w:t>
      </w:r>
    </w:p>
    <w:p>
      <w:pPr>
        <w:spacing w:after="80"/>
        <w:jc w:val="center"/>
      </w:pPr>
      <w:r>
        <w:rPr>
          <w:i/>
          <w:iCs/>
          <w:color w:val="71717A"/>
          <w:sz w:val="20"/>
          <w:szCs w:val="20"/>
        </w:rPr>
        <w:t xml:space="preserve">Scotland</w:t>
      </w:r>
      <w:r>
        <w:rPr>
          <w:color w:val="A1A1AA"/>
          <w:sz w:val="20"/>
          <w:szCs w:val="20"/>
        </w:rPr>
        <w:t xml:space="preserve">   ·   </w:t>
      </w:r>
      <w:r>
        <w:rPr>
          <w:i/>
          <w:iCs/>
          <w:color w:val="71717A"/>
          <w:sz w:val="20"/>
          <w:szCs w:val="20"/>
        </w:rPr>
        <w:t xml:space="preserve">Intellectual Property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Scotland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[ASSIGNOR NAME]</w:t>
      </w:r>
      <w:r>
        <w:rPr>
          <w:color w:val="71717A"/>
          <w:sz w:val="22"/>
          <w:szCs w:val="22"/>
        </w:rPr>
        <w:t xml:space="preserve"> of [Assignor address, Scotland]</w:t>
      </w:r>
    </w:p>
    <w:p>
      <w:pPr>
        <w:spacing w:after="200"/>
        <w:ind w:left="360"/>
      </w:pPr>
      <w:r>
        <w:rPr>
          <w:i/>
          <w:iCs/>
          <w:color w:val="52525B"/>
          <w:sz w:val="22"/>
          <w:szCs w:val="22"/>
        </w:rPr>
        <w:t xml:space="preserve">(the "Assignor")</w:t>
      </w:r>
    </w:p>
    <w:p>
      <w:pPr>
        <w:spacing w:after="60"/>
        <w:ind w:left="360"/>
      </w:pPr>
      <w:r>
        <w:rPr>
          <w:b/>
          <w:bCs/>
          <w:sz w:val="22"/>
          <w:szCs w:val="22"/>
        </w:rPr>
        <w:t xml:space="preserve">[ASSIGNEE NAME]</w:t>
      </w:r>
      <w:r>
        <w:rPr>
          <w:color w:val="71717A"/>
          <w:sz w:val="22"/>
          <w:szCs w:val="22"/>
        </w:rPr>
        <w:t xml:space="preserve"> of [Assignee address, Scotland]</w:t>
      </w:r>
    </w:p>
    <w:p>
      <w:pPr>
        <w:spacing w:after="200"/>
        <w:ind w:left="360"/>
      </w:pPr>
      <w:r>
        <w:rPr>
          <w:i/>
          <w:iCs/>
          <w:color w:val="52525B"/>
          <w:sz w:val="22"/>
          <w:szCs w:val="22"/>
        </w:rPr>
        <w:t xml:space="preserve">(the "Assignee")</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Assignor has created or owns the intellectual property rights described in Schedule 1.</w:t>
      </w:r>
    </w:p>
    <w:p>
      <w:pPr>
        <w:spacing w:after="120"/>
        <w:jc w:val="both"/>
      </w:pPr>
      <w:r>
        <w:rPr>
          <w:b/>
          <w:bCs/>
          <w:sz w:val="22"/>
          <w:szCs w:val="22"/>
        </w:rPr>
        <w:t xml:space="preserve">2.  </w:t>
      </w:r>
      <w:r>
        <w:rPr>
          <w:sz w:val="22"/>
          <w:szCs w:val="22"/>
        </w:rPr>
        <w:t xml:space="preserve">The Assignee wishes to acquire those rights on the terms below.</w:t>
      </w:r>
    </w:p>
    <w:p>
      <w:pPr>
        <w:spacing w:after="120"/>
        <w:jc w:val="both"/>
      </w:pPr>
      <w:r>
        <w:rPr>
          <w:b/>
          <w:bCs/>
          <w:sz w:val="22"/>
          <w:szCs w:val="22"/>
        </w:rPr>
        <w:t xml:space="preserve">3.  </w:t>
      </w:r>
      <w:r>
        <w:rPr>
          <w:sz w:val="22"/>
          <w:szCs w:val="22"/>
        </w:rPr>
        <w:t xml:space="preserve">This Agreement is governed by Scots law.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INTERPRETATION</w:t>
      </w:r>
    </w:p>
    <w:p>
      <w:pPr>
        <w:spacing w:after="160"/>
        <w:ind w:left="360"/>
        <w:jc w:val="both"/>
      </w:pPr>
      <w:r>
        <w:rPr>
          <w:b/>
          <w:bCs/>
          <w:sz w:val="22"/>
          <w:szCs w:val="22"/>
        </w:rPr>
        <w:t xml:space="preserve">1.1</w:t>
      </w:r>
      <w:r>
        <w:rPr>
          <w:sz w:val="22"/>
          <w:szCs w:val="22"/>
        </w:rPr>
        <w:t xml:space="preserve">  "IP Rights" means all intellectual property rights identified in Schedule 1, including copyright, patents, trade marks, designs, database rights, and any applications therefor.</w:t>
      </w:r>
    </w:p>
    <w:p>
      <w:pPr>
        <w:pStyle w:val="Heading2"/>
        <w:spacing w:after="160" w:before="360"/>
      </w:pPr>
      <w:r>
        <w:rPr>
          <w:b/>
          <w:bCs/>
          <w:sz w:val="24"/>
          <w:szCs w:val="24"/>
        </w:rPr>
        <w:t xml:space="preserve">2.</w:t>
      </w:r>
      <w:r>
        <w:rPr>
          <w:b/>
          <w:bCs/>
          <w:sz w:val="24"/>
          <w:szCs w:val="24"/>
        </w:rPr>
        <w:t xml:space="preserve">  ASSIGNMENT</w:t>
      </w:r>
    </w:p>
    <w:p>
      <w:pPr>
        <w:spacing w:after="160"/>
        <w:ind w:left="360"/>
        <w:jc w:val="both"/>
      </w:pPr>
      <w:r>
        <w:rPr>
          <w:b/>
          <w:bCs/>
          <w:sz w:val="22"/>
          <w:szCs w:val="22"/>
        </w:rPr>
        <w:t xml:space="preserve">2.1</w:t>
      </w:r>
      <w:r>
        <w:rPr>
          <w:sz w:val="22"/>
          <w:szCs w:val="22"/>
        </w:rPr>
        <w:t xml:space="preserve">  With effect from the Completion Date, the Assignor assigns to the Assignee absolutely, with full title guarantee, all right, title, and interest in and to the IP Rights throughout the world, together with all associated goodwill.</w:t>
      </w:r>
    </w:p>
    <w:p>
      <w:pPr>
        <w:spacing w:after="160"/>
        <w:ind w:left="360"/>
        <w:jc w:val="both"/>
      </w:pPr>
      <w:r>
        <w:rPr>
          <w:b/>
          <w:bCs/>
          <w:sz w:val="22"/>
          <w:szCs w:val="22"/>
        </w:rPr>
        <w:t xml:space="preserve">2.2</w:t>
      </w:r>
      <w:r>
        <w:rPr>
          <w:sz w:val="22"/>
          <w:szCs w:val="22"/>
        </w:rPr>
        <w:t xml:space="preserve">  The Assignor shall execute all documents and do all acts reasonably required to perfect and register the assignment in relevant registries (including the UK Intellectual Property Office).</w:t>
      </w:r>
    </w:p>
    <w:p>
      <w:pPr>
        <w:spacing w:after="160"/>
        <w:ind w:left="360"/>
        <w:jc w:val="both"/>
      </w:pPr>
      <w:r>
        <w:rPr>
          <w:b/>
          <w:bCs/>
          <w:sz w:val="22"/>
          <w:szCs w:val="22"/>
        </w:rPr>
        <w:t xml:space="preserve">2.3</w:t>
      </w:r>
      <w:r>
        <w:rPr>
          <w:sz w:val="22"/>
          <w:szCs w:val="22"/>
        </w:rPr>
        <w:t xml:space="preserve">  The consideration for this assignment is set out in Schedule 1. The Assignor acknowledges receipt.</w:t>
      </w:r>
    </w:p>
    <w:p>
      <w:pPr>
        <w:pStyle w:val="Heading2"/>
        <w:spacing w:after="160" w:before="360"/>
      </w:pPr>
      <w:r>
        <w:rPr>
          <w:b/>
          <w:bCs/>
          <w:sz w:val="24"/>
          <w:szCs w:val="24"/>
        </w:rPr>
        <w:t xml:space="preserve">3.</w:t>
      </w:r>
      <w:r>
        <w:rPr>
          <w:b/>
          <w:bCs/>
          <w:sz w:val="24"/>
          <w:szCs w:val="24"/>
        </w:rPr>
        <w:t xml:space="preserve">  WARRANTIES</w:t>
      </w:r>
    </w:p>
    <w:p>
      <w:pPr>
        <w:spacing w:after="160"/>
        <w:ind w:left="360"/>
        <w:jc w:val="both"/>
      </w:pPr>
      <w:r>
        <w:rPr>
          <w:b/>
          <w:bCs/>
          <w:sz w:val="22"/>
          <w:szCs w:val="22"/>
        </w:rPr>
        <w:t xml:space="preserve">3.1</w:t>
      </w:r>
      <w:r>
        <w:rPr>
          <w:sz w:val="22"/>
          <w:szCs w:val="22"/>
        </w:rPr>
        <w:t xml:space="preserve">  The Assignor warrants that it is the sole owner of the IP Rights and that they are free of any licence, encumbrance, or third-party claim not disclosed in Schedule 1.</w:t>
      </w:r>
    </w:p>
    <w:p>
      <w:pPr>
        <w:spacing w:after="160"/>
        <w:ind w:left="360"/>
        <w:jc w:val="both"/>
      </w:pPr>
      <w:r>
        <w:rPr>
          <w:b/>
          <w:bCs/>
          <w:sz w:val="22"/>
          <w:szCs w:val="22"/>
        </w:rPr>
        <w:t xml:space="preserve">3.2</w:t>
      </w:r>
      <w:r>
        <w:rPr>
          <w:sz w:val="22"/>
          <w:szCs w:val="22"/>
        </w:rPr>
        <w:t xml:space="preserve">  The Assignor warrants that, to its knowledge, the IP Rights do not infringe the intellectual property rights of any third party.</w:t>
      </w:r>
    </w:p>
    <w:p>
      <w:pPr>
        <w:spacing w:after="160"/>
        <w:ind w:left="360"/>
        <w:jc w:val="both"/>
      </w:pPr>
      <w:r>
        <w:rPr>
          <w:b/>
          <w:bCs/>
          <w:sz w:val="22"/>
          <w:szCs w:val="22"/>
        </w:rPr>
        <w:t xml:space="preserve">3.3</w:t>
      </w:r>
      <w:r>
        <w:rPr>
          <w:sz w:val="22"/>
          <w:szCs w:val="22"/>
        </w:rPr>
        <w:t xml:space="preserve">  The Assignor warrants that it has not assigned or agreed to assign the IP Rights to any other person.</w:t>
      </w:r>
    </w:p>
    <w:p>
      <w:pPr>
        <w:pStyle w:val="Heading2"/>
        <w:spacing w:after="160" w:before="360"/>
      </w:pPr>
      <w:r>
        <w:rPr>
          <w:b/>
          <w:bCs/>
          <w:sz w:val="24"/>
          <w:szCs w:val="24"/>
        </w:rPr>
        <w:t xml:space="preserve">4.</w:t>
      </w:r>
      <w:r>
        <w:rPr>
          <w:b/>
          <w:bCs/>
          <w:sz w:val="24"/>
          <w:szCs w:val="24"/>
        </w:rPr>
        <w:t xml:space="preserve">  GENERAL</w:t>
      </w:r>
    </w:p>
    <w:p>
      <w:pPr>
        <w:spacing w:after="160"/>
        <w:ind w:left="360"/>
        <w:jc w:val="both"/>
      </w:pPr>
      <w:r>
        <w:rPr>
          <w:b/>
          <w:bCs/>
          <w:sz w:val="22"/>
          <w:szCs w:val="22"/>
        </w:rPr>
        <w:t xml:space="preserve">4.1</w:t>
      </w:r>
      <w:r>
        <w:rPr>
          <w:sz w:val="22"/>
          <w:szCs w:val="22"/>
        </w:rPr>
        <w:t xml:space="preserve">  This Agreement constitutes the entire agreement between the parties regarding the IP Rights.</w:t>
      </w:r>
    </w:p>
    <w:p>
      <w:pPr>
        <w:spacing w:after="160"/>
        <w:ind w:left="360"/>
        <w:jc w:val="both"/>
      </w:pPr>
      <w:r>
        <w:rPr>
          <w:b/>
          <w:bCs/>
          <w:sz w:val="22"/>
          <w:szCs w:val="22"/>
        </w:rPr>
        <w:t xml:space="preserve">4.2</w:t>
      </w:r>
      <w:r>
        <w:rPr>
          <w:sz w:val="22"/>
          <w:szCs w:val="22"/>
        </w:rPr>
        <w:t xml:space="preserve">  Amendments must be in writing and signed by both parties.</w:t>
      </w:r>
    </w:p>
    <w:p>
      <w:pPr>
        <w:spacing w:after="160"/>
        <w:ind w:left="360"/>
        <w:jc w:val="both"/>
      </w:pPr>
      <w:r>
        <w:rPr>
          <w:b/>
          <w:bCs/>
          <w:sz w:val="22"/>
          <w:szCs w:val="22"/>
        </w:rPr>
        <w:t xml:space="preserve">4.3</w:t>
      </w:r>
      <w:r>
        <w:rPr>
          <w:sz w:val="22"/>
          <w:szCs w:val="22"/>
        </w:rPr>
        <w:t xml:space="preserve">  This Agreement is governed by Scots law. Each party irrevocably submits to the exclusive jurisdiction of the Scottish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Assignor: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Assignee:</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 Assignment Agreement (Scotland)</dc:title>
  <dc:creator>Pactora</dc:creator>
  <dc:description>An intellectual property assignment agreement governed by Scots law. Covers assignment of copyright, patents, trade marks, and other IP rights, with full title guarantee and warranties.</dc:description>
  <cp:lastModifiedBy>Un-named</cp:lastModifiedBy>
  <cp:revision>1</cp:revision>
  <dcterms:created xsi:type="dcterms:W3CDTF">2026-09-16T16:07:31.141Z</dcterms:created>
  <dcterms:modified xsi:type="dcterms:W3CDTF">2026-09-16T16:07:31.141Z</dcterms:modified>
</cp:coreProperties>
</file>

<file path=docProps/custom.xml><?xml version="1.0" encoding="utf-8"?>
<Properties xmlns="http://schemas.openxmlformats.org/officeDocument/2006/custom-properties" xmlns:vt="http://schemas.openxmlformats.org/officeDocument/2006/docPropsVTypes"/>
</file>